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11/06/2026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fdx8mpqeh4cb" w:id="0"/>
      <w:bookmarkEnd w:id="0"/>
      <w:r w:rsidDel="00000000" w:rsidR="00000000" w:rsidRPr="00000000">
        <w:rPr>
          <w:rFonts w:ascii="Lidl Font Pro" w:cs="Lidl Font Pro" w:eastAsia="Lidl Font Pro" w:hAnsi="Lidl Font Pro"/>
          <w:b w:val="1"/>
          <w:bCs w:val="1"/>
          <w:color w:val="1f497d"/>
          <w:sz w:val="36"/>
          <w:szCs w:val="36"/>
          <w:rtl w:val="0"/>
        </w:rPr>
        <w:t xml:space="preserve">Lidl Ελλάς: «Δική σου η επιλογή» για κορυφαία ποιότητα στις πιο προσιτές τιμές</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Η νέα επικοινωνία της εταιρείας αναδεικνύει τη μεγάλη ποικιλία σε επώνυμα brands και προϊόντα Lidl, για αγορές με κορυφαία ποιότητα και χωρίς συμβιβασμούς.</w:t>
      </w:r>
    </w:p>
    <w:p w:rsidR="00000000" w:rsidDel="00000000" w:rsidP="00000000" w:rsidRDefault="00000000" w:rsidRPr="00000000" w14:paraId="00000005">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Σε μια εποχή όπου η αναζήτηση της πραγματικής αξίας στις καθημερινές αγορές είναι πιο επίκαιρη από ποτέ, η </w:t>
      </w:r>
      <w:r w:rsidDel="00000000" w:rsidR="00000000" w:rsidRPr="00000000">
        <w:rPr>
          <w:rFonts w:ascii="Lidl Font Pro" w:cs="Lidl Font Pro" w:eastAsia="Lidl Font Pro" w:hAnsi="Lidl Font Pro"/>
          <w:b w:val="1"/>
          <w:bCs w:val="1"/>
          <w:color w:val="000000"/>
          <w:rtl w:val="0"/>
        </w:rPr>
        <w:t xml:space="preserve">Lidl Ελλάς</w:t>
      </w:r>
      <w:r w:rsidDel="00000000" w:rsidR="00000000" w:rsidRPr="00000000">
        <w:rPr>
          <w:rFonts w:ascii="Lidl Font Pro" w:cs="Lidl Font Pro" w:eastAsia="Lidl Font Pro" w:hAnsi="Lidl Font Pro"/>
          <w:color w:val="000000"/>
          <w:rtl w:val="0"/>
        </w:rPr>
        <w:t xml:space="preserve"> παρουσιάζει τη νέα της επικοινωνιακή καμπάνια με κεντρικό μήνυμα «Δική σου η επιλογή».</w:t>
      </w:r>
    </w:p>
    <w:p w:rsidR="00000000" w:rsidDel="00000000" w:rsidP="00000000" w:rsidRDefault="00000000" w:rsidRPr="00000000" w14:paraId="00000006">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νέα καμπάνια αναδεικνύει ότι η πραγματική αξία δεν περιορίζεται μόνο στην ελκυστική τιμή, αλλά επεκτείνεται στην ελευθερία του καταναλωτή να επιλέγει ακριβώς αυτό που ταιριάζει στις ανάγκες και τον τρόπο ζωής του, χωρίς να χρειάζεται να κάνει καμία υποχώρηση στην ποιότητα.</w:t>
      </w:r>
    </w:p>
    <w:p w:rsidR="00000000" w:rsidDel="00000000" w:rsidP="00000000" w:rsidRDefault="00000000" w:rsidRPr="00000000" w14:paraId="00000007">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Στα καταστήματα της </w:t>
      </w:r>
      <w:r w:rsidDel="00000000" w:rsidR="00000000" w:rsidRPr="00000000">
        <w:rPr>
          <w:rFonts w:ascii="Lidl Font Pro" w:cs="Lidl Font Pro" w:eastAsia="Lidl Font Pro" w:hAnsi="Lidl Font Pro"/>
          <w:b w:val="1"/>
          <w:bCs w:val="1"/>
          <w:color w:val="000000"/>
          <w:rtl w:val="0"/>
        </w:rPr>
        <w:t xml:space="preserve">Lidl Ελλάς</w:t>
      </w:r>
      <w:r w:rsidDel="00000000" w:rsidR="00000000" w:rsidRPr="00000000">
        <w:rPr>
          <w:rFonts w:ascii="Lidl Font Pro" w:cs="Lidl Font Pro" w:eastAsia="Lidl Font Pro" w:hAnsi="Lidl Font Pro"/>
          <w:color w:val="000000"/>
          <w:rtl w:val="0"/>
        </w:rPr>
        <w:t xml:space="preserve">, οι καταναλωτές απολαμβάνουν καθημερινά την απόλυτη ελευθερία επιλογών μέσα από μια ευρεία και προσεκτικά επιλεγμένη γκάμα προϊόντων. Η αλυσίδα προσφέρει:</w:t>
      </w:r>
    </w:p>
    <w:p w:rsidR="00000000" w:rsidDel="00000000" w:rsidP="00000000" w:rsidRDefault="00000000" w:rsidRPr="00000000" w14:paraId="00000008">
      <w:pPr>
        <w:numPr>
          <w:ilvl w:val="0"/>
          <w:numId w:val="1"/>
        </w:numPr>
        <w:spacing w:after="120" w:line="360" w:lineRule="auto"/>
        <w:ind w:left="720" w:hanging="360"/>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Μεγάλη ποικιλία:</w:t>
      </w:r>
      <w:r w:rsidDel="00000000" w:rsidR="00000000" w:rsidRPr="00000000">
        <w:rPr>
          <w:rFonts w:ascii="Lidl Font Pro" w:cs="Lidl Font Pro" w:eastAsia="Lidl Font Pro" w:hAnsi="Lidl Font Pro"/>
          <w:color w:val="000000"/>
          <w:rtl w:val="0"/>
        </w:rPr>
        <w:t xml:space="preserve"> Από κορυφαία, αγαπημένα επώνυμα brands της αγοράς έως τα υψηλής ποιότητας ιδιωτικής ετικέτας προϊόντα Lidl.</w:t>
      </w:r>
    </w:p>
    <w:p w:rsidR="00000000" w:rsidDel="00000000" w:rsidP="00000000" w:rsidRDefault="00000000" w:rsidRPr="00000000" w14:paraId="00000009">
      <w:pPr>
        <w:numPr>
          <w:ilvl w:val="0"/>
          <w:numId w:val="1"/>
        </w:numPr>
        <w:spacing w:after="120" w:line="360" w:lineRule="auto"/>
        <w:ind w:left="720" w:hanging="360"/>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Προσιτές τιμές για όλους:</w:t>
      </w:r>
      <w:r w:rsidDel="00000000" w:rsidR="00000000" w:rsidRPr="00000000">
        <w:rPr>
          <w:rFonts w:ascii="Lidl Font Pro" w:cs="Lidl Font Pro" w:eastAsia="Lidl Font Pro" w:hAnsi="Lidl Font Pro"/>
          <w:color w:val="000000"/>
          <w:rtl w:val="0"/>
        </w:rPr>
        <w:t xml:space="preserve"> Λύσεις που σέβονται το «πορτοφόλι» του κάθε καταναλωτή, εξασφαλίζοντας τη μέγιστη οικονομία.</w:t>
      </w:r>
    </w:p>
    <w:p w:rsidR="00000000" w:rsidDel="00000000" w:rsidP="00000000" w:rsidRDefault="00000000" w:rsidRPr="00000000" w14:paraId="0000000A">
      <w:pPr>
        <w:numPr>
          <w:ilvl w:val="0"/>
          <w:numId w:val="1"/>
        </w:numPr>
        <w:spacing w:after="120" w:line="360" w:lineRule="auto"/>
        <w:ind w:left="720" w:hanging="360"/>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Εγγυημένη ποιότητα:</w:t>
      </w:r>
      <w:r w:rsidDel="00000000" w:rsidR="00000000" w:rsidRPr="00000000">
        <w:rPr>
          <w:rFonts w:ascii="Lidl Font Pro" w:cs="Lidl Font Pro" w:eastAsia="Lidl Font Pro" w:hAnsi="Lidl Font Pro"/>
          <w:color w:val="000000"/>
          <w:rtl w:val="0"/>
        </w:rPr>
        <w:t xml:space="preserve"> Σταθερά υψηλά standards σε κάθε προϊοντική κατηγορία, ώστε καμία επιλογή να μην σημαίνει «έκπτωση» στην ποιότητα.</w:t>
      </w:r>
    </w:p>
    <w:p w:rsidR="00000000" w:rsidDel="00000000" w:rsidP="00000000" w:rsidRDefault="00000000" w:rsidRPr="00000000" w14:paraId="0000000B">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H </w:t>
      </w:r>
      <w:r w:rsidDel="00000000" w:rsidR="00000000" w:rsidRPr="00000000">
        <w:rPr>
          <w:rFonts w:ascii="Lidl Font Pro" w:cs="Lidl Font Pro" w:eastAsia="Lidl Font Pro" w:hAnsi="Lidl Font Pro"/>
          <w:b w:val="1"/>
          <w:bCs w:val="1"/>
          <w:color w:val="000000"/>
          <w:rtl w:val="0"/>
        </w:rPr>
        <w:t xml:space="preserve">Lidl Ελλάς</w:t>
      </w:r>
      <w:r w:rsidDel="00000000" w:rsidR="00000000" w:rsidRPr="00000000">
        <w:rPr>
          <w:rFonts w:ascii="Lidl Font Pro" w:cs="Lidl Font Pro" w:eastAsia="Lidl Font Pro" w:hAnsi="Lidl Font Pro"/>
          <w:color w:val="000000"/>
          <w:rtl w:val="0"/>
        </w:rPr>
        <w:t xml:space="preserve"> συνεχίζει να επιβεβαιώνει καθημερινά τον ρόλο της ως ο απόλυτος προορισμός αγορών, όπου η ποικιλία, η ποιότητα και οι προσιτές τιμές συνυπάρχουν αρμονικά. Όποια κι αν είναι η ανάγκη, όποια κι αν είναι η προτίμηση, η απόφαση ανήκει στον καταναλωτή. Γιατί στα καταστήματά της εταιρείας, η επιλογή είναι αποκλειστικά δική σου.</w:t>
      </w:r>
    </w:p>
    <w:p w:rsidR="00000000" w:rsidDel="00000000" w:rsidP="00000000" w:rsidRDefault="00000000" w:rsidRPr="00000000" w14:paraId="0000000C">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color w:val="000000"/>
          <w:rtl w:val="0"/>
        </w:rPr>
        <w:t xml:space="preserve">Με τη νέα αυτή καμπάνια</w:t>
      </w:r>
      <w:r w:rsidDel="00000000" w:rsidR="00000000" w:rsidRPr="00000000">
        <w:rPr>
          <w:rFonts w:ascii="Lidl Font Pro" w:cs="Lidl Font Pro" w:eastAsia="Lidl Font Pro" w:hAnsi="Lidl Font Pro"/>
          <w:rtl w:val="0"/>
        </w:rPr>
        <w:t xml:space="preserve"> που μπορείτε να δείτε </w:t>
      </w:r>
      <w:hyperlink r:id="rId7">
        <w:r w:rsidDel="00000000" w:rsidR="00000000" w:rsidRPr="00000000">
          <w:rPr>
            <w:rFonts w:ascii="Lidl Font Pro" w:cs="Lidl Font Pro" w:eastAsia="Lidl Font Pro" w:hAnsi="Lidl Font Pro"/>
            <w:color w:val="1155cc"/>
            <w:u w:val="single"/>
            <w:rtl w:val="0"/>
          </w:rPr>
          <w:t xml:space="preserve">εδώ</w:t>
        </w:r>
      </w:hyperlink>
      <w:r w:rsidDel="00000000" w:rsidR="00000000" w:rsidRPr="00000000">
        <w:rPr>
          <w:rFonts w:ascii="Lidl Font Pro" w:cs="Lidl Font Pro" w:eastAsia="Lidl Font Pro" w:hAnsi="Lidl Font Pro"/>
          <w:rtl w:val="0"/>
        </w:rPr>
        <w:t xml:space="preserve">,</w:t>
      </w:r>
      <w:r w:rsidDel="00000000" w:rsidR="00000000" w:rsidRPr="00000000">
        <w:rPr>
          <w:rFonts w:ascii="Lidl Font Pro" w:cs="Lidl Font Pro" w:eastAsia="Lidl Font Pro" w:hAnsi="Lidl Font Pro"/>
          <w:color w:val="000000"/>
          <w:rtl w:val="0"/>
        </w:rPr>
        <w:t xml:space="preserve"> η </w:t>
      </w:r>
      <w:r w:rsidDel="00000000" w:rsidR="00000000" w:rsidRPr="00000000">
        <w:rPr>
          <w:rFonts w:ascii="Lidl Font Pro" w:cs="Lidl Font Pro" w:eastAsia="Lidl Font Pro" w:hAnsi="Lidl Font Pro"/>
          <w:b w:val="1"/>
          <w:bCs w:val="1"/>
          <w:color w:val="000000"/>
          <w:rtl w:val="0"/>
        </w:rPr>
        <w:t xml:space="preserve">Lidl Ελλάς</w:t>
      </w:r>
      <w:r w:rsidDel="00000000" w:rsidR="00000000" w:rsidRPr="00000000">
        <w:rPr>
          <w:rFonts w:ascii="Lidl Font Pro" w:cs="Lidl Font Pro" w:eastAsia="Lidl Font Pro" w:hAnsi="Lidl Font Pro"/>
          <w:color w:val="000000"/>
          <w:rtl w:val="0"/>
        </w:rPr>
        <w:t xml:space="preserve"> στηρίζει έμπρακτα την ελληνική οικογένεια, προσφέροντας μια </w:t>
      </w:r>
      <w:r w:rsidDel="00000000" w:rsidR="00000000" w:rsidRPr="00000000">
        <w:rPr>
          <w:rFonts w:ascii="Lidl Font Pro" w:cs="Lidl Font Pro" w:eastAsia="Lidl Font Pro" w:hAnsi="Lidl Font Pro"/>
          <w:rtl w:val="0"/>
        </w:rPr>
        <w:t xml:space="preserve">ολοκληρωμένη </w:t>
      </w:r>
      <w:r w:rsidDel="00000000" w:rsidR="00000000" w:rsidRPr="00000000">
        <w:rPr>
          <w:rFonts w:ascii="Lidl Font Pro" w:cs="Lidl Font Pro" w:eastAsia="Lidl Font Pro" w:hAnsi="Lidl Font Pro"/>
          <w:color w:val="000000"/>
          <w:rtl w:val="0"/>
        </w:rPr>
        <w:t xml:space="preserve">αγοραστική εμπειρία, προσαρμοσμένη στις απαιτήσεις του σήμερα.</w:t>
      </w:r>
      <w:r w:rsidDel="00000000" w:rsidR="00000000" w:rsidRPr="00000000">
        <w:rPr>
          <w:rtl w:val="0"/>
        </w:rPr>
      </w:r>
    </w:p>
    <w:p w:rsidR="00000000" w:rsidDel="00000000" w:rsidP="00000000" w:rsidRDefault="00000000" w:rsidRPr="00000000" w14:paraId="0000000D">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2" w:type="default"/>
      <w:footerReference r:id="rId13"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Courier New"/>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hellas/" TargetMode="External"/><Relationship Id="rId10" Type="http://schemas.openxmlformats.org/officeDocument/2006/relationships/hyperlink" Target="http://www.facebook.com/lidlgr/"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linkedin.com/company/lidl-hella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youtu.be/_CrjvS8nPCs" TargetMode="External"/><Relationship Id="rId8" Type="http://schemas.openxmlformats.org/officeDocument/2006/relationships/hyperlink" Target="https://corporate.lidl-hellas.g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jXB357hH7dLdooaKrw7ZK2kMQg==">CgMxLjAyDmguZmR4OG1wcWVoNGNiOAByITFlYm9RUDFYaXN0cVhXMVFYXzU5aXRBOFRxSjhCT2dnaA==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